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3B5E" w14:textId="3CCDF5CF" w:rsidR="001C2A9D" w:rsidRPr="001C2A9D" w:rsidRDefault="001C2A9D" w:rsidP="001C2A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</w:t>
      </w:r>
      <w:r w:rsidRPr="001C2A9D">
        <w:rPr>
          <w:rFonts w:ascii="Times New Roman" w:eastAsia="Times New Roman" w:hAnsi="Times New Roman" w:cs="Times New Roman"/>
          <w:b/>
          <w:lang w:eastAsia="pl-PL"/>
        </w:rPr>
        <w:t>Plan Wywozu Odpadów</w:t>
      </w:r>
      <w:r w:rsidR="00B854F2">
        <w:rPr>
          <w:rFonts w:ascii="Times New Roman" w:eastAsia="Times New Roman" w:hAnsi="Times New Roman" w:cs="Times New Roman"/>
          <w:b/>
          <w:lang w:eastAsia="pl-PL"/>
        </w:rPr>
        <w:t>:</w:t>
      </w:r>
      <w:r w:rsidRPr="001C2A9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95559">
        <w:rPr>
          <w:rFonts w:ascii="Times New Roman" w:eastAsia="Times New Roman" w:hAnsi="Times New Roman" w:cs="Times New Roman"/>
          <w:b/>
          <w:u w:val="single"/>
          <w:lang w:eastAsia="pl-PL"/>
        </w:rPr>
        <w:t>Królówka</w:t>
      </w:r>
    </w:p>
    <w:tbl>
      <w:tblPr>
        <w:tblStyle w:val="Tabela-Siatka1"/>
        <w:tblW w:w="75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1C2A9D" w:rsidRPr="001C2A9D" w14:paraId="5B171805" w14:textId="77777777" w:rsidTr="00F540A5">
        <w:trPr>
          <w:trHeight w:val="1017"/>
        </w:trPr>
        <w:tc>
          <w:tcPr>
            <w:tcW w:w="7513" w:type="dxa"/>
            <w:shd w:val="clear" w:color="auto" w:fill="FBE4D5" w:themeFill="accent2" w:themeFillTint="33"/>
          </w:tcPr>
          <w:p w14:paraId="0EF3AE28" w14:textId="5993D228" w:rsidR="001C2A9D" w:rsidRPr="001C2A9D" w:rsidRDefault="001C2A9D" w:rsidP="003A7C31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7" w:color="00000A"/>
              </w:pBdr>
              <w:shd w:val="clear" w:color="auto" w:fill="FBE4D5" w:themeFill="accent2" w:themeFillTint="33"/>
              <w:jc w:val="center"/>
              <w:rPr>
                <w:rFonts w:ascii="Times New Roman" w:hAnsi="Times New Roman" w:cs="Times New Roman"/>
              </w:rPr>
            </w:pPr>
            <w:r w:rsidRPr="001C2A9D">
              <w:rPr>
                <w:rFonts w:ascii="Times New Roman" w:hAnsi="Times New Roman" w:cs="Times New Roman"/>
                <w:b/>
              </w:rPr>
              <w:t>TERMINY ODBIORU ODPADÓW KOMUNALNYCH</w:t>
            </w:r>
            <w:r w:rsidR="004064ED">
              <w:rPr>
                <w:rFonts w:ascii="Times New Roman" w:hAnsi="Times New Roman" w:cs="Times New Roman"/>
                <w:b/>
              </w:rPr>
              <w:t xml:space="preserve"> W 202</w:t>
            </w:r>
            <w:r w:rsidR="004A403A">
              <w:rPr>
                <w:rFonts w:ascii="Times New Roman" w:hAnsi="Times New Roman" w:cs="Times New Roman"/>
                <w:b/>
              </w:rPr>
              <w:t>5</w:t>
            </w:r>
            <w:r w:rsidR="004E0223">
              <w:rPr>
                <w:rFonts w:ascii="Times New Roman" w:hAnsi="Times New Roman" w:cs="Times New Roman"/>
                <w:b/>
              </w:rPr>
              <w:t xml:space="preserve"> </w:t>
            </w:r>
            <w:r w:rsidR="004064ED">
              <w:rPr>
                <w:rFonts w:ascii="Times New Roman" w:hAnsi="Times New Roman" w:cs="Times New Roman"/>
                <w:b/>
              </w:rPr>
              <w:t>ROKU</w:t>
            </w:r>
          </w:p>
          <w:p w14:paraId="2D7ACCFF" w14:textId="1B05164C" w:rsidR="001C2A9D" w:rsidRPr="001C2A9D" w:rsidRDefault="001C2A9D" w:rsidP="00120B06">
            <w:pPr>
              <w:jc w:val="center"/>
              <w:rPr>
                <w:rFonts w:ascii="Times New Roman" w:hAnsi="Times New Roman" w:cs="Times New Roman"/>
              </w:rPr>
            </w:pPr>
            <w:r w:rsidRPr="001C2A9D">
              <w:rPr>
                <w:rFonts w:ascii="Times New Roman" w:hAnsi="Times New Roman" w:cs="Times New Roman"/>
                <w:b/>
                <w:u w:val="single"/>
              </w:rPr>
              <w:t>PAMIĘTAJ</w:t>
            </w:r>
            <w:r w:rsidRPr="001C2A9D">
              <w:rPr>
                <w:rFonts w:ascii="Times New Roman" w:hAnsi="Times New Roman" w:cs="Times New Roman"/>
                <w:b/>
              </w:rPr>
              <w:t>, aby przed wrzuceniem odpadów do worka, zgniatać puszki,</w:t>
            </w:r>
            <w:r w:rsidR="00120B06">
              <w:rPr>
                <w:rFonts w:ascii="Times New Roman" w:hAnsi="Times New Roman" w:cs="Times New Roman"/>
                <w:b/>
              </w:rPr>
              <w:t xml:space="preserve"> </w:t>
            </w:r>
            <w:r w:rsidRPr="001C2A9D">
              <w:rPr>
                <w:rFonts w:ascii="Times New Roman" w:hAnsi="Times New Roman" w:cs="Times New Roman"/>
                <w:b/>
              </w:rPr>
              <w:t xml:space="preserve">kartony i  butelki plastikowe, zapełniać worki co najmniej do połowy, </w:t>
            </w:r>
            <w:r w:rsidR="00120B06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1C2A9D">
              <w:rPr>
                <w:rFonts w:ascii="Times New Roman" w:hAnsi="Times New Roman" w:cs="Times New Roman"/>
                <w:b/>
              </w:rPr>
              <w:t>a następnie wiązać.</w:t>
            </w:r>
          </w:p>
        </w:tc>
      </w:tr>
    </w:tbl>
    <w:tbl>
      <w:tblPr>
        <w:tblStyle w:val="Tabela-Siatka11"/>
        <w:tblW w:w="75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992"/>
        <w:gridCol w:w="1134"/>
        <w:gridCol w:w="1843"/>
      </w:tblGrid>
      <w:tr w:rsidR="000E170F" w:rsidRPr="008C4436" w14:paraId="3651B3D4" w14:textId="77777777" w:rsidTr="002E73ED">
        <w:trPr>
          <w:trHeight w:val="50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AAC71A9" w14:textId="6681559D" w:rsidR="000E170F" w:rsidRPr="008C4436" w:rsidRDefault="000E170F" w:rsidP="002E73E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bookmarkStart w:id="0" w:name="_Hlk185583276"/>
            <w:r w:rsidRPr="008C443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ROK 202</w:t>
            </w:r>
            <w:r w:rsidR="004A403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411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34911C30" w14:textId="77777777" w:rsidR="000E170F" w:rsidRPr="008C4436" w:rsidRDefault="000E170F" w:rsidP="002E73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3DF33554" w14:textId="77777777" w:rsidR="000E170F" w:rsidRPr="008C4436" w:rsidRDefault="000E170F" w:rsidP="002E73ED">
            <w:pPr>
              <w:rPr>
                <w:sz w:val="20"/>
                <w:szCs w:val="20"/>
              </w:rPr>
            </w:pPr>
          </w:p>
        </w:tc>
      </w:tr>
      <w:tr w:rsidR="000E170F" w:rsidRPr="008C4436" w14:paraId="6673AFA2" w14:textId="77777777" w:rsidTr="002E73ED">
        <w:trPr>
          <w:trHeight w:val="50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76C9D76" w14:textId="77777777" w:rsidR="000E170F" w:rsidRPr="008C4436" w:rsidRDefault="000E170F" w:rsidP="002E73E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CE1A2B8" w14:textId="77777777" w:rsidR="000E170F" w:rsidRPr="008C4436" w:rsidRDefault="000E170F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C44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Odpady zmieszane, plastik, papier, szkło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72C2139" w14:textId="77777777" w:rsidR="000E170F" w:rsidRPr="008C4436" w:rsidRDefault="000E170F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44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30339E9" w14:textId="77777777" w:rsidR="000E170F" w:rsidRPr="008C4436" w:rsidRDefault="000E170F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C44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Tekstylia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DD16DF1" w14:textId="77777777" w:rsidR="000E170F" w:rsidRPr="008C4436" w:rsidRDefault="000E170F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C44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Odpady wielkogabarytowe</w:t>
            </w:r>
          </w:p>
        </w:tc>
      </w:tr>
      <w:tr w:rsidR="000E170F" w:rsidRPr="008C4436" w14:paraId="49C702D3" w14:textId="77777777" w:rsidTr="002E73ED">
        <w:trPr>
          <w:trHeight w:val="169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7F25C811" w14:textId="77777777" w:rsidR="000E170F" w:rsidRPr="008C4436" w:rsidRDefault="000E170F" w:rsidP="002E73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436">
              <w:rPr>
                <w:rFonts w:ascii="Times New Roman" w:eastAsia="Calibri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793BCB" w14:textId="44CA1B2E" w:rsidR="000E170F" w:rsidRPr="008C4436" w:rsidRDefault="004A403A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F7D242" w14:textId="2205D0A2" w:rsidR="000E170F" w:rsidRPr="008C4436" w:rsidRDefault="0031251F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2E49FCF4" w14:textId="40DBE74C" w:rsidR="000E170F" w:rsidRPr="008C4436" w:rsidRDefault="004A403A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779E159" w14:textId="77777777" w:rsidR="000E170F" w:rsidRPr="008C4436" w:rsidRDefault="000E170F" w:rsidP="002E73E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E170F" w:rsidRPr="008C4436" w14:paraId="0B296E2B" w14:textId="77777777" w:rsidTr="002E73ED">
        <w:trPr>
          <w:trHeight w:val="944"/>
        </w:trPr>
        <w:tc>
          <w:tcPr>
            <w:tcW w:w="7513" w:type="dxa"/>
            <w:gridSpan w:val="5"/>
            <w:shd w:val="clear" w:color="auto" w:fill="FBE4D5" w:themeFill="accent2" w:themeFillTint="33"/>
            <w:vAlign w:val="center"/>
          </w:tcPr>
          <w:p w14:paraId="29A3C781" w14:textId="1A051E88" w:rsidR="000E170F" w:rsidRPr="008C4436" w:rsidRDefault="000E170F" w:rsidP="002E73E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UWAGA! </w:t>
            </w:r>
            <w:r w:rsidRPr="008C4436">
              <w:rPr>
                <w:rFonts w:ascii="Times New Roman" w:eastAsia="Calibri" w:hAnsi="Times New Roman" w:cs="Times New Roman"/>
                <w:sz w:val="20"/>
                <w:szCs w:val="20"/>
              </w:rPr>
              <w:t>Odbiór odpadów wielkogabarytowych odbywa się dwa razy do roku w formie wystawki przed własną posesją -</w:t>
            </w:r>
            <w:r w:rsidRPr="008C44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meble i inne odpady wielkogabarytowe bez odpadów budowlanych  i opon</w:t>
            </w:r>
          </w:p>
        </w:tc>
      </w:tr>
      <w:bookmarkEnd w:id="0"/>
    </w:tbl>
    <w:p w14:paraId="5A2C0804" w14:textId="77777777" w:rsidR="00D7355F" w:rsidRDefault="00D7355F" w:rsidP="00D7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D47C8D" w14:textId="2B5E428E" w:rsidR="001C2A9D" w:rsidRPr="001C2A9D" w:rsidRDefault="001C2A9D" w:rsidP="00D7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C2A9D">
        <w:rPr>
          <w:rFonts w:ascii="Times New Roman" w:eastAsia="Times New Roman" w:hAnsi="Times New Roman" w:cs="Times New Roman"/>
          <w:b/>
          <w:bCs/>
          <w:lang w:eastAsia="pl-PL"/>
        </w:rPr>
        <w:t xml:space="preserve">UWAGA! Popiół </w:t>
      </w:r>
      <w:r w:rsidRPr="00D7355F">
        <w:rPr>
          <w:rFonts w:ascii="Times New Roman" w:eastAsia="Times New Roman" w:hAnsi="Times New Roman" w:cs="Times New Roman"/>
          <w:b/>
          <w:bCs/>
          <w:lang w:eastAsia="pl-PL"/>
        </w:rPr>
        <w:t>jest</w:t>
      </w:r>
      <w:r w:rsidRPr="001C2A9D">
        <w:rPr>
          <w:rFonts w:ascii="Times New Roman" w:eastAsia="Times New Roman" w:hAnsi="Times New Roman" w:cs="Times New Roman"/>
          <w:b/>
          <w:bCs/>
          <w:lang w:eastAsia="pl-PL"/>
        </w:rPr>
        <w:t xml:space="preserve"> odbierany tylko</w:t>
      </w:r>
      <w:r w:rsidRPr="00D7355F">
        <w:rPr>
          <w:rFonts w:ascii="Times New Roman" w:eastAsia="Times New Roman" w:hAnsi="Times New Roman" w:cs="Times New Roman"/>
          <w:b/>
          <w:bCs/>
          <w:lang w:eastAsia="pl-PL"/>
        </w:rPr>
        <w:t xml:space="preserve"> w</w:t>
      </w:r>
      <w:r w:rsidRPr="001C2A9D">
        <w:rPr>
          <w:rFonts w:ascii="Times New Roman" w:eastAsia="Times New Roman" w:hAnsi="Times New Roman" w:cs="Times New Roman"/>
          <w:b/>
          <w:bCs/>
          <w:lang w:eastAsia="pl-PL"/>
        </w:rPr>
        <w:t xml:space="preserve"> PSZOK, który znajduje się                               </w:t>
      </w:r>
    </w:p>
    <w:p w14:paraId="38CB6CC6" w14:textId="24C5A91E" w:rsidR="00D7355F" w:rsidRDefault="001C2A9D" w:rsidP="00D7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C2A9D">
        <w:rPr>
          <w:rFonts w:ascii="Times New Roman" w:eastAsia="Times New Roman" w:hAnsi="Times New Roman" w:cs="Times New Roman"/>
          <w:b/>
          <w:bCs/>
          <w:lang w:eastAsia="pl-PL"/>
        </w:rPr>
        <w:t>na ul. Jana Matejki w Nowym Wiśniczu</w:t>
      </w:r>
      <w:r w:rsidR="00D7355F" w:rsidRPr="00D7355F">
        <w:rPr>
          <w:rFonts w:ascii="Times New Roman" w:eastAsia="Times New Roman" w:hAnsi="Times New Roman" w:cs="Times New Roman"/>
          <w:b/>
          <w:bCs/>
          <w:lang w:eastAsia="pl-PL"/>
        </w:rPr>
        <w:t xml:space="preserve"> (worki we własnym zakresie)</w:t>
      </w:r>
    </w:p>
    <w:p w14:paraId="4DF5B425" w14:textId="77777777" w:rsidR="00D7355F" w:rsidRPr="001C2A9D" w:rsidRDefault="00D7355F" w:rsidP="00D7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Tabela-Siatka"/>
        <w:tblW w:w="7547" w:type="dxa"/>
        <w:tblInd w:w="-5" w:type="dxa"/>
        <w:tblLook w:val="04A0" w:firstRow="1" w:lastRow="0" w:firstColumn="1" w:lastColumn="0" w:noHBand="0" w:noVBand="1"/>
      </w:tblPr>
      <w:tblGrid>
        <w:gridCol w:w="7547"/>
      </w:tblGrid>
      <w:tr w:rsidR="001C2A9D" w14:paraId="115753F1" w14:textId="77777777" w:rsidTr="003A7C31">
        <w:trPr>
          <w:trHeight w:val="3272"/>
        </w:trPr>
        <w:tc>
          <w:tcPr>
            <w:tcW w:w="7547" w:type="dxa"/>
            <w:shd w:val="clear" w:color="auto" w:fill="FFF2CC" w:themeFill="accent4" w:themeFillTint="33"/>
          </w:tcPr>
          <w:p w14:paraId="7799F330" w14:textId="77777777" w:rsidR="00DB3A53" w:rsidRPr="00DB3A53" w:rsidRDefault="00DB3A53" w:rsidP="005A35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opłaty za gospodarowanie odpadami komunalnymi obecnie wynosi:</w:t>
            </w:r>
          </w:p>
          <w:p w14:paraId="68136BD3" w14:textId="654C9169" w:rsidR="00DB3A53" w:rsidRPr="00DB3A53" w:rsidRDefault="00DB3A53" w:rsidP="005A3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-24,00 zł miesięcznie od mieszkańca 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>gdy odpady są zbierane w sposób selektywny</w:t>
            </w:r>
          </w:p>
          <w:p w14:paraId="65EE542D" w14:textId="74CEAD55" w:rsidR="004064ED" w:rsidRDefault="00DB3A53" w:rsidP="005A3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-21,00</w:t>
            </w:r>
            <w:r w:rsidR="005A3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B3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 miesięcznie od mieszkańca 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 xml:space="preserve">gdy dodatkowo bioodpady są kompostowane                                         w kompostowniku przydomowym. Jeżeli korzystasz ze zwolnienia z części opłaty z tytułu kompostowania </w:t>
            </w:r>
            <w:r w:rsidR="004064ED">
              <w:rPr>
                <w:rFonts w:ascii="Times New Roman" w:hAnsi="Times New Roman" w:cs="Times New Roman"/>
                <w:sz w:val="20"/>
                <w:szCs w:val="20"/>
              </w:rPr>
              <w:t xml:space="preserve">bioodpadów 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>nie możesz oddawać brązowego worka!</w:t>
            </w:r>
            <w:r w:rsidR="004064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1C735D" w14:textId="5DC4E767" w:rsidR="00DB3A53" w:rsidRPr="00DB3A53" w:rsidRDefault="00DB3A53" w:rsidP="005A3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Oddawanie bioodpadów z jednoczesnym korzystaniem ze zniżki powodować będzie utratę prawa do zwolnienia na okres 6 miesięcy.</w:t>
            </w:r>
          </w:p>
          <w:p w14:paraId="7A829E55" w14:textId="31F64B9A" w:rsidR="00DB3A53" w:rsidRPr="00DB3A53" w:rsidRDefault="00DB3A53" w:rsidP="005A3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UWAGA!  </w:t>
            </w:r>
            <w:r w:rsidRPr="00DB3A53">
              <w:rPr>
                <w:rFonts w:ascii="Times New Roman" w:hAnsi="Times New Roman" w:cs="Times New Roman"/>
                <w:bCs/>
                <w:sz w:val="20"/>
                <w:szCs w:val="20"/>
              </w:rPr>
              <w:t>Nie ma możliwości niesegregowania odpadów komunalnych. D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="000C2926">
              <w:rPr>
                <w:rFonts w:ascii="Times New Roman" w:hAnsi="Times New Roman" w:cs="Times New Roman"/>
                <w:sz w:val="20"/>
                <w:szCs w:val="20"/>
              </w:rPr>
              <w:t>mieszkańców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>, któ</w:t>
            </w:r>
            <w:r w:rsidR="000C2926">
              <w:rPr>
                <w:rFonts w:ascii="Times New Roman" w:hAnsi="Times New Roman" w:cs="Times New Roman"/>
                <w:sz w:val="20"/>
                <w:szCs w:val="20"/>
              </w:rPr>
              <w:t>rzy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 xml:space="preserve"> nie wypełniają obowiązku zbierania odpadów komunalnych w sposób selektywny </w:t>
            </w:r>
            <w:r w:rsidR="00D7355F">
              <w:rPr>
                <w:rFonts w:ascii="Times New Roman" w:hAnsi="Times New Roman" w:cs="Times New Roman"/>
                <w:sz w:val="20"/>
                <w:szCs w:val="20"/>
              </w:rPr>
              <w:t>obowiązuje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A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stawk</w:t>
            </w:r>
            <w:r w:rsidR="00D735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a </w:t>
            </w:r>
            <w:r w:rsidRPr="00DB3A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opłaty podwyższonej w wysokości 48,00 zł miesięcznie</w:t>
            </w: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 xml:space="preserve"> od osoby.</w:t>
            </w:r>
          </w:p>
          <w:p w14:paraId="12B274C4" w14:textId="463FEFD8" w:rsidR="00EC3696" w:rsidRDefault="00946E40" w:rsidP="00F97FB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46E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Opłaty należy dokonywać na </w:t>
            </w:r>
            <w:r w:rsidR="00F97FB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indywidualny </w:t>
            </w:r>
            <w:r w:rsidRPr="00946E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rachunek bankowy</w:t>
            </w:r>
            <w:r w:rsidR="00EC369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przyporządkowany do </w:t>
            </w:r>
            <w:r w:rsidR="007A6C7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punktu odbioru odpadów</w:t>
            </w:r>
            <w:r w:rsidR="00F97FB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  <w:p w14:paraId="44266E03" w14:textId="1DE11E6B" w:rsidR="001C2A9D" w:rsidRPr="00EC3696" w:rsidRDefault="00DB3A53" w:rsidP="00F97FB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3A53">
              <w:rPr>
                <w:rFonts w:ascii="Times New Roman" w:hAnsi="Times New Roman" w:cs="Times New Roman"/>
                <w:sz w:val="20"/>
                <w:szCs w:val="20"/>
              </w:rPr>
              <w:t xml:space="preserve">Proszę pamiętać, aby </w:t>
            </w:r>
            <w:r w:rsidR="00F97FBF">
              <w:rPr>
                <w:rFonts w:ascii="Times New Roman" w:hAnsi="Times New Roman" w:cs="Times New Roman"/>
                <w:sz w:val="20"/>
                <w:szCs w:val="20"/>
              </w:rPr>
              <w:t>płatności dokonywać do 15- ego dnia każdego miesiąca.</w:t>
            </w:r>
          </w:p>
        </w:tc>
      </w:tr>
    </w:tbl>
    <w:p w14:paraId="37C78776" w14:textId="77777777" w:rsidR="00D5000F" w:rsidRDefault="00D5000F" w:rsidP="007630BD">
      <w:pPr>
        <w:spacing w:after="0"/>
      </w:pPr>
    </w:p>
    <w:tbl>
      <w:tblPr>
        <w:tblStyle w:val="Tabela-Siatka"/>
        <w:tblW w:w="7757" w:type="dxa"/>
        <w:tblLook w:val="04A0" w:firstRow="1" w:lastRow="0" w:firstColumn="1" w:lastColumn="0" w:noHBand="0" w:noVBand="1"/>
      </w:tblPr>
      <w:tblGrid>
        <w:gridCol w:w="7757"/>
      </w:tblGrid>
      <w:tr w:rsidR="00DB3A53" w:rsidRPr="000C2926" w14:paraId="7F9EC835" w14:textId="77777777" w:rsidTr="001117E6">
        <w:trPr>
          <w:trHeight w:val="4384"/>
        </w:trPr>
        <w:tc>
          <w:tcPr>
            <w:tcW w:w="7757" w:type="dxa"/>
            <w:shd w:val="clear" w:color="auto" w:fill="D9E2F3" w:themeFill="accent1" w:themeFillTint="33"/>
          </w:tcPr>
          <w:p w14:paraId="05B6DD8C" w14:textId="4DC058A4" w:rsidR="007630BD" w:rsidRPr="000C2926" w:rsidRDefault="007630BD" w:rsidP="005A35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INFORMACJE DOTYCZĄCE ODBIORU ODPADÓW W 202</w:t>
            </w:r>
            <w:r w:rsidR="00013F9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roku</w:t>
            </w:r>
          </w:p>
          <w:p w14:paraId="66B6C5B7" w14:textId="71C2D674" w:rsidR="004064ED" w:rsidRDefault="004064ED" w:rsidP="005A35C3">
            <w:pPr>
              <w:ind w:lef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20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97935"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Odpady należy wystawić w dniu wywoz</w:t>
            </w:r>
            <w:r w:rsidR="00BC5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r w:rsidR="00F97935"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godz. 7:00.</w:t>
            </w:r>
            <w:r w:rsidR="00F97935"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Zgłoszenie reklamacji w sprawie</w:t>
            </w:r>
          </w:p>
          <w:p w14:paraId="1C05E7C0" w14:textId="27901649" w:rsidR="003712A6" w:rsidRPr="000C2926" w:rsidRDefault="00F97935" w:rsidP="005A35C3">
            <w:pPr>
              <w:ind w:lef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4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odbioru odpadów komunalnych do firmy </w:t>
            </w:r>
            <w:r w:rsidR="0036304E" w:rsidRPr="007A6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EKOM MACIEJCZYK: (41) 386-20-60</w:t>
            </w:r>
            <w:r w:rsidR="0036304E" w:rsidRPr="0036304E">
              <w:rPr>
                <w:rFonts w:ascii="Times New Roman" w:hAnsi="Times New Roman" w:cs="Times New Roman"/>
                <w:sz w:val="20"/>
                <w:szCs w:val="20"/>
              </w:rPr>
              <w:t xml:space="preserve"> w godz. </w:t>
            </w:r>
            <w:r w:rsidR="007A6C7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6304E" w:rsidRPr="0036304E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7A6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04E" w:rsidRPr="0036304E">
              <w:rPr>
                <w:rFonts w:ascii="Times New Roman" w:hAnsi="Times New Roman" w:cs="Times New Roman"/>
                <w:sz w:val="20"/>
                <w:szCs w:val="20"/>
              </w:rPr>
              <w:t xml:space="preserve">7:00 do 15:00 lub  e-mail </w:t>
            </w:r>
            <w:r w:rsidR="0036304E" w:rsidRPr="00B750D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ekomkielce@poczta.onet.pl</w:t>
            </w:r>
            <w:r w:rsidR="0036304E" w:rsidRPr="0036304E">
              <w:rPr>
                <w:rFonts w:ascii="Times New Roman" w:hAnsi="Times New Roman" w:cs="Times New Roman"/>
                <w:sz w:val="20"/>
                <w:szCs w:val="20"/>
              </w:rPr>
              <w:t>. Niezgłoszenie reklamacji bezpośrednio do firmy lub urzędu do godz. 15:00 następnego dnia roboczego po planowanym odbiorze  oznacza wywiązanie się firmy odbiorowej z realizacji usług.</w:t>
            </w:r>
            <w:r w:rsidR="009443B8"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5DFA1B" w14:textId="39872CD3" w:rsidR="007630BD" w:rsidRPr="000C2926" w:rsidRDefault="009443B8" w:rsidP="005A3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Kontakt telefoniczny do </w:t>
            </w:r>
            <w:r w:rsidRPr="007A6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Urzędu Miejskiego w Nowym Wiśniczu</w:t>
            </w:r>
            <w:r w:rsidR="003712A6" w:rsidRPr="007A6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3712A6"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146850914,</w:t>
            </w:r>
            <w:r w:rsidR="003712A6"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533373541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12A6"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0BD" w:rsidRPr="000C2926">
              <w:rPr>
                <w:rFonts w:ascii="Times New Roman" w:hAnsi="Times New Roman" w:cs="Times New Roman"/>
                <w:sz w:val="20"/>
                <w:szCs w:val="20"/>
              </w:rPr>
              <w:t>Wszystkie dotychczasowe deklaracje są ważne i nie należy składać nowych, jeśli nie następuje zmiana liczby osób zamieszkałych</w:t>
            </w:r>
            <w:r w:rsidR="007630BD" w:rsidRPr="000C29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np. urodzenia dziecka, wprowadzenie się nowych osób, zgon, zmiana miejsca zamieszkania, powrót z za granicy lub studiów (wcześniej odpisanych osób)  lub zgłoszenie kompostowania bioodpadów</w:t>
            </w:r>
            <w:r w:rsidR="000C29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5750CB21" w14:textId="77777777" w:rsidR="007630BD" w:rsidRPr="000C2926" w:rsidRDefault="007630BD" w:rsidP="005A3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DO BIOODPADÓW zaliczamy tzw. odpady zielone, które powstają w ogródkach przydomowych (ścięte trawy, liście, chwasty itp.) oraz odpady kuchenne (resztki żywności, skorupki jaj, odpady po owocach i warzywach itp.) Jeżeli kompostowanie jest niemożliwe bioodpady należy gromadzić  w workach koloru brązowego z napisem „BIO” i wystawiać  firmie odbierającej odpady. </w:t>
            </w:r>
          </w:p>
          <w:p w14:paraId="24DE4F8E" w14:textId="518D8B5A" w:rsidR="00DB3A53" w:rsidRPr="000C2926" w:rsidRDefault="007630BD" w:rsidP="005A35C3">
            <w:pPr>
              <w:jc w:val="both"/>
              <w:rPr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>*ODPADY WIELKOGABARYTOWE (bez opon i odpadów budowlanych) tj.:  stoły, krzesła, szafy, wersalki, tapczany, łóżka, fotele, dywany, wykładziny, materace, rowery, zabawki dużych rozmiarów, choinki sztuczne  i inne odpady problematyczne (niebezpieczne), będą odbierane zgodnie z harmonogramem bezpośrednio z terenu nieruchomości</w:t>
            </w:r>
            <w:r w:rsidRPr="000C2926">
              <w:rPr>
                <w:sz w:val="20"/>
                <w:szCs w:val="20"/>
              </w:rPr>
              <w:t xml:space="preserve">.                                </w:t>
            </w:r>
          </w:p>
        </w:tc>
      </w:tr>
    </w:tbl>
    <w:p w14:paraId="4DD7FA0D" w14:textId="77777777" w:rsidR="00D5000F" w:rsidRPr="000C2926" w:rsidRDefault="00D5000F" w:rsidP="009443B8">
      <w:pPr>
        <w:spacing w:after="0"/>
        <w:jc w:val="both"/>
        <w:rPr>
          <w:sz w:val="20"/>
          <w:szCs w:val="20"/>
        </w:rPr>
      </w:pPr>
    </w:p>
    <w:tbl>
      <w:tblPr>
        <w:tblStyle w:val="Tabela-Siatka"/>
        <w:tblW w:w="7921" w:type="dxa"/>
        <w:tblLook w:val="04A0" w:firstRow="1" w:lastRow="0" w:firstColumn="1" w:lastColumn="0" w:noHBand="0" w:noVBand="1"/>
      </w:tblPr>
      <w:tblGrid>
        <w:gridCol w:w="7921"/>
      </w:tblGrid>
      <w:tr w:rsidR="007630BD" w:rsidRPr="000C2926" w14:paraId="4CDF608D" w14:textId="77777777" w:rsidTr="001117E6">
        <w:trPr>
          <w:trHeight w:val="5822"/>
        </w:trPr>
        <w:tc>
          <w:tcPr>
            <w:tcW w:w="7921" w:type="dxa"/>
            <w:shd w:val="clear" w:color="auto" w:fill="C5E0B3" w:themeFill="accent6" w:themeFillTint="66"/>
          </w:tcPr>
          <w:p w14:paraId="070C55F3" w14:textId="0938D0CD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PUNKT SELEKTYWNEGO ZBIERANIA ODPADÓW KOMUNALNYCH  (PSZOK) 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przyjmuje odpady 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każdą sobotę od 8.00 do 15.00  z wyłączeniem dni świątecznych.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4A08DD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UWAGA!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Nie wszystkie odpady budowlane będą przyjmowane. Gdy masz wątpliwości – zadzwoń przed zawiezieniem odpadów </w:t>
            </w:r>
            <w:r w:rsidRPr="000C2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 prowadzącego PSZOK pod nr tel.:  601771380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56431253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Przywożąc odpady do punktu, należy zabrać 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aktualny dowód uiszczenia opłaty za odbiór </w:t>
            </w:r>
          </w:p>
          <w:p w14:paraId="6622E6B9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zagospodarowanie odpadów komunalnych (w formie papierowej)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, który będzie warunkiem przyjęcia odpadów. </w:t>
            </w:r>
          </w:p>
          <w:p w14:paraId="63FA289D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 PSZOK przyjmowane są wyłącznie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odpady dostarczone w sposób umożliwiający ich selektywne odebranie </w:t>
            </w:r>
            <w:r w:rsidRPr="000C2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 zastrzeżeniem wprowadzonych limitów na:</w:t>
            </w:r>
          </w:p>
          <w:p w14:paraId="0EF4EDF9" w14:textId="07F8A37F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1) odpady budowlane i ro</w:t>
            </w:r>
            <w:r w:rsidR="003A7C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</w:t>
            </w:r>
            <w:r w:rsidRPr="000C2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biórkowe, z wyłączeniem materiałów izolacyjnych tj.: ( styropian budowlany, wata szklana, papa oraz różnego rodzaju pokrycia dachowe)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*, które powstały </w:t>
            </w:r>
          </w:p>
          <w:p w14:paraId="655A2240" w14:textId="14C105AD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na terenie nieruchomości w wyniku prowadzenia drobnych robót wykonywanych  we własnym  zakresie - 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200 kg rocznie z  jednej nieruchomości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>. Odpady te  należy dostarczyć do PSZOK wstępnie posegregowane, aby bezpośrednio przy rozładunku kierować je do kontenerów zgodnie z zasadami selektywnej zbiórki odpadów.  Zezwala się dostarczyć odpady w workach jak również luzem np.</w:t>
            </w:r>
            <w:r w:rsidR="00347D02" w:rsidRPr="00347D02">
              <w:rPr>
                <w:rFonts w:ascii="Times New Roman" w:hAnsi="Times New Roman" w:cs="Times New Roman"/>
                <w:sz w:val="20"/>
                <w:szCs w:val="20"/>
              </w:rPr>
              <w:t xml:space="preserve"> armaturę</w:t>
            </w:r>
            <w:r w:rsidR="00347D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okna i drzwi (z oddzielnie zdemontowanymi szybami)</w:t>
            </w:r>
            <w:r w:rsidR="0034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>itp. W przypadku dostarczenia jednocześnie odpadów wielkogabarytowych</w:t>
            </w:r>
            <w:r w:rsidR="00FC2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>i odpadów budowlanych należy zgłosić ten fakt osobie przyjmującej odpady przed przystąpieniem do ważenia.</w:t>
            </w:r>
          </w:p>
          <w:p w14:paraId="4DE0E550" w14:textId="44E705DE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2)</w:t>
            </w:r>
            <w:r w:rsidR="00946E40" w:rsidRPr="000C2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C29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zużyte opony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(wyłącznie od samochodu osobowego i pojazdu jednośladowego) – </w:t>
            </w:r>
          </w:p>
          <w:p w14:paraId="47CA15C3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 6 sztuk rocznie z jednej nieruchomości. </w:t>
            </w:r>
          </w:p>
          <w:p w14:paraId="2EB1C2AA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>Za odpady wymienione w pkt. 1 i 2 w ilości przekraczającej ustalony limit, pobierana będzie opłata w wysokości:</w:t>
            </w:r>
          </w:p>
          <w:p w14:paraId="7485D204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  zł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brutto za każdy kilogram odebranych odpadów budowlanych i rozbiórkowych, </w:t>
            </w:r>
          </w:p>
          <w:p w14:paraId="4CD6D0A0" w14:textId="77777777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 zł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brutto za każdą kolejną sztukę zużytych opon. </w:t>
            </w:r>
          </w:p>
          <w:p w14:paraId="44E97FFA" w14:textId="654DAAAB" w:rsidR="007630BD" w:rsidRPr="000C2926" w:rsidRDefault="007630BD" w:rsidP="00946E40">
            <w:pPr>
              <w:tabs>
                <w:tab w:val="left" w:pos="7291"/>
              </w:tabs>
              <w:jc w:val="both"/>
              <w:rPr>
                <w:sz w:val="20"/>
                <w:szCs w:val="20"/>
              </w:rPr>
            </w:pPr>
            <w:r w:rsidRPr="000C292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* MATERIAŁY IZOLACYJNE  oraz zużyte  opony z maszyn rolniczych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można zgłaszać do firmy TRASZKAN, która za odpłatnością odbierze je bezpośrednio z nieruchomości </w:t>
            </w:r>
            <w:r w:rsidR="00946E40"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FC24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46E40"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46E40"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926">
              <w:rPr>
                <w:rFonts w:ascii="Times New Roman" w:hAnsi="Times New Roman" w:cs="Times New Roman"/>
                <w:sz w:val="20"/>
                <w:szCs w:val="20"/>
              </w:rPr>
              <w:t xml:space="preserve"> wyznaczonym terminie.</w:t>
            </w:r>
          </w:p>
        </w:tc>
      </w:tr>
    </w:tbl>
    <w:p w14:paraId="70AD5DA4" w14:textId="77777777" w:rsidR="007630BD" w:rsidRDefault="007630BD" w:rsidP="00DB3A53"/>
    <w:p w14:paraId="0A60BB21" w14:textId="1DE8BE6D" w:rsidR="000E170F" w:rsidRPr="000E170F" w:rsidRDefault="000E170F" w:rsidP="000E170F">
      <w:pPr>
        <w:pStyle w:val="NormalnyWeb"/>
        <w:rPr>
          <w:noProof/>
        </w:rPr>
      </w:pPr>
    </w:p>
    <w:p w14:paraId="60B6CDEF" w14:textId="0697105F" w:rsidR="000E170F" w:rsidRDefault="000E170F" w:rsidP="000E170F">
      <w:pPr>
        <w:pStyle w:val="NormalnyWeb"/>
      </w:pPr>
    </w:p>
    <w:p w14:paraId="05C0C225" w14:textId="1F943B2B" w:rsidR="00DB3A53" w:rsidRDefault="00906447" w:rsidP="001C2A9D">
      <w:pPr>
        <w:ind w:left="-709" w:firstLine="709"/>
      </w:pPr>
      <w:r w:rsidRPr="00906447">
        <w:drawing>
          <wp:inline distT="0" distB="0" distL="0" distR="0" wp14:anchorId="14AE9539" wp14:editId="42B2AA4C">
            <wp:extent cx="10096500" cy="6660515"/>
            <wp:effectExtent l="0" t="0" r="0" b="6985"/>
            <wp:docPr id="980336837" name="Obraz 1" descr="Obraz zawierający tekst, elektronika, komputer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36837" name="Obraz 1" descr="Obraz zawierający tekst, elektronika, komputer, zrzut ekranu&#10;&#10;Opis wygenerowany automatycznie"/>
                    <pic:cNvPicPr/>
                  </pic:nvPicPr>
                  <pic:blipFill rotWithShape="1">
                    <a:blip r:embed="rId5"/>
                    <a:srcRect l="15387" t="4568" r="15165" b="8122"/>
                    <a:stretch/>
                  </pic:blipFill>
                  <pic:spPr bwMode="auto">
                    <a:xfrm>
                      <a:off x="0" y="0"/>
                      <a:ext cx="10143575" cy="6691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3A53" w:rsidSect="003712A6">
      <w:pgSz w:w="16838" w:h="11906" w:orient="landscape"/>
      <w:pgMar w:top="284" w:right="1417" w:bottom="0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9D"/>
    <w:rsid w:val="00013F93"/>
    <w:rsid w:val="000C2926"/>
    <w:rsid w:val="000E170F"/>
    <w:rsid w:val="001117E6"/>
    <w:rsid w:val="00120B06"/>
    <w:rsid w:val="00177AD3"/>
    <w:rsid w:val="001B147D"/>
    <w:rsid w:val="001C2A9D"/>
    <w:rsid w:val="002E5521"/>
    <w:rsid w:val="002F6592"/>
    <w:rsid w:val="0031251F"/>
    <w:rsid w:val="00347D02"/>
    <w:rsid w:val="0036304E"/>
    <w:rsid w:val="00365E46"/>
    <w:rsid w:val="003712A6"/>
    <w:rsid w:val="00372F0F"/>
    <w:rsid w:val="00382590"/>
    <w:rsid w:val="003A7C31"/>
    <w:rsid w:val="004064ED"/>
    <w:rsid w:val="004A403A"/>
    <w:rsid w:val="004E0223"/>
    <w:rsid w:val="00503F0A"/>
    <w:rsid w:val="00514616"/>
    <w:rsid w:val="005A35C3"/>
    <w:rsid w:val="005B5B25"/>
    <w:rsid w:val="006857A2"/>
    <w:rsid w:val="006D1519"/>
    <w:rsid w:val="006E0808"/>
    <w:rsid w:val="006E4AE8"/>
    <w:rsid w:val="007354E7"/>
    <w:rsid w:val="00737E91"/>
    <w:rsid w:val="007630BD"/>
    <w:rsid w:val="007670E3"/>
    <w:rsid w:val="007A6C7A"/>
    <w:rsid w:val="007E64F8"/>
    <w:rsid w:val="007E7F2E"/>
    <w:rsid w:val="007F5878"/>
    <w:rsid w:val="0080530B"/>
    <w:rsid w:val="00871AB3"/>
    <w:rsid w:val="008B4634"/>
    <w:rsid w:val="00906447"/>
    <w:rsid w:val="00912345"/>
    <w:rsid w:val="0093037A"/>
    <w:rsid w:val="009443B8"/>
    <w:rsid w:val="00946E40"/>
    <w:rsid w:val="00971A35"/>
    <w:rsid w:val="009B6955"/>
    <w:rsid w:val="00B35258"/>
    <w:rsid w:val="00B750DB"/>
    <w:rsid w:val="00B854F2"/>
    <w:rsid w:val="00B93258"/>
    <w:rsid w:val="00BC529F"/>
    <w:rsid w:val="00CC5D67"/>
    <w:rsid w:val="00D5000F"/>
    <w:rsid w:val="00D7355F"/>
    <w:rsid w:val="00DB3A53"/>
    <w:rsid w:val="00DC44E5"/>
    <w:rsid w:val="00E90D2A"/>
    <w:rsid w:val="00E95559"/>
    <w:rsid w:val="00EC3696"/>
    <w:rsid w:val="00F44FD9"/>
    <w:rsid w:val="00F540A5"/>
    <w:rsid w:val="00F97935"/>
    <w:rsid w:val="00F97FBF"/>
    <w:rsid w:val="00FC24B4"/>
    <w:rsid w:val="00FD7045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57C2"/>
  <w15:docId w15:val="{EAAA691B-3E4B-40C5-9FB5-D126568F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C2A9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C2A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1C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6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E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E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E4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43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43B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E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C370-2A0B-46FE-BC61-33F4BDC6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Brydniak</dc:creator>
  <cp:lastModifiedBy>Ekom Kielce</cp:lastModifiedBy>
  <cp:revision>8</cp:revision>
  <cp:lastPrinted>2023-12-07T08:47:00Z</cp:lastPrinted>
  <dcterms:created xsi:type="dcterms:W3CDTF">2024-12-20T09:38:00Z</dcterms:created>
  <dcterms:modified xsi:type="dcterms:W3CDTF">2024-12-30T12:28:00Z</dcterms:modified>
</cp:coreProperties>
</file>