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9CB5" w14:textId="77777777" w:rsidR="00620981" w:rsidRDefault="00620981" w:rsidP="0062098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</w:p>
    <w:p w14:paraId="0E931AAC" w14:textId="77777777" w:rsidR="00620981" w:rsidRPr="00620981" w:rsidRDefault="00620981" w:rsidP="0062098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20981">
        <w:rPr>
          <w:rFonts w:ascii="Times New Roman" w:hAnsi="Times New Roman"/>
          <w:b/>
          <w:bCs/>
          <w:sz w:val="36"/>
          <w:szCs w:val="36"/>
        </w:rPr>
        <w:t>Pan Jan Święch</w:t>
      </w:r>
      <w:r w:rsidRPr="0062098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CE76C3" w14:textId="022B3413" w:rsidR="00620981" w:rsidRPr="001466DC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urodził się </w:t>
      </w:r>
      <w:r w:rsidRPr="00DA6FC0">
        <w:rPr>
          <w:rFonts w:ascii="Times New Roman" w:hAnsi="Times New Roman"/>
          <w:sz w:val="24"/>
          <w:szCs w:val="24"/>
        </w:rPr>
        <w:t>1934 roku w Starym Wiśniczu</w:t>
      </w:r>
      <w:r>
        <w:rPr>
          <w:rFonts w:ascii="Times New Roman" w:hAnsi="Times New Roman"/>
          <w:sz w:val="24"/>
          <w:szCs w:val="24"/>
        </w:rPr>
        <w:t>.</w:t>
      </w:r>
      <w:r w:rsidRPr="00DA6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1466DC">
        <w:rPr>
          <w:rFonts w:ascii="Times New Roman" w:hAnsi="Times New Roman"/>
          <w:sz w:val="24"/>
          <w:szCs w:val="24"/>
        </w:rPr>
        <w:t>rzez całe swoje życie zawodowe związał się z lokalną społecznością, a jego wkład w rozwój edukacji i kultury w regionie jest nieoceniony.</w:t>
      </w:r>
    </w:p>
    <w:p w14:paraId="5EAEFAB8" w14:textId="3C72E8E4" w:rsidR="00620981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 w:rsidRPr="001466DC">
        <w:rPr>
          <w:rFonts w:ascii="Times New Roman" w:hAnsi="Times New Roman"/>
          <w:sz w:val="24"/>
          <w:szCs w:val="24"/>
        </w:rPr>
        <w:t>Pan Jan Święch jest absolwentem Państwowego Liceum Technik Plastycznych w Nowym Wiśniczu, gdzie później pełnił rolę wychowawcy internatu</w:t>
      </w:r>
      <w:r>
        <w:rPr>
          <w:rFonts w:ascii="Times New Roman" w:hAnsi="Times New Roman"/>
          <w:sz w:val="24"/>
          <w:szCs w:val="24"/>
        </w:rPr>
        <w:t>.</w:t>
      </w:r>
      <w:r w:rsidRPr="00DA6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DA6FC0">
        <w:rPr>
          <w:rFonts w:ascii="Times New Roman" w:hAnsi="Times New Roman"/>
          <w:sz w:val="24"/>
          <w:szCs w:val="24"/>
        </w:rPr>
        <w:t>kończył studia w Wyższej Szkole Pedagogicznej w Krakowie na Wydziale Filologiczno- Historycznym i całe późniejsze 45- letnie życie zawodowe związał z Liceum Plastycznym w Nowym Wiśniczu</w:t>
      </w:r>
      <w:r>
        <w:rPr>
          <w:rFonts w:ascii="Times New Roman" w:hAnsi="Times New Roman"/>
          <w:sz w:val="24"/>
          <w:szCs w:val="24"/>
        </w:rPr>
        <w:t>.</w:t>
      </w:r>
    </w:p>
    <w:p w14:paraId="79D543A0" w14:textId="77777777" w:rsidR="00620981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 w:rsidRPr="00DA6FC0">
        <w:rPr>
          <w:rFonts w:ascii="Times New Roman" w:hAnsi="Times New Roman"/>
          <w:sz w:val="24"/>
          <w:szCs w:val="24"/>
        </w:rPr>
        <w:t>Od 1957 roku pracował w P</w:t>
      </w:r>
      <w:r>
        <w:rPr>
          <w:rFonts w:ascii="Times New Roman" w:hAnsi="Times New Roman"/>
          <w:sz w:val="24"/>
          <w:szCs w:val="24"/>
        </w:rPr>
        <w:t xml:space="preserve">aństwowym </w:t>
      </w:r>
      <w:r w:rsidRPr="00DA6FC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iceum </w:t>
      </w:r>
      <w:r w:rsidRPr="00DA6FC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echnik </w:t>
      </w:r>
      <w:r w:rsidRPr="00DA6FC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lastycznych</w:t>
      </w:r>
      <w:r w:rsidRPr="00DA6FC0">
        <w:rPr>
          <w:rFonts w:ascii="Times New Roman" w:hAnsi="Times New Roman"/>
          <w:sz w:val="24"/>
          <w:szCs w:val="24"/>
        </w:rPr>
        <w:t xml:space="preserve"> jako nauczyciel rysunku technicznego, a w latach 1966- 1974 pełnił funkcję z</w:t>
      </w:r>
      <w:r>
        <w:rPr>
          <w:rFonts w:ascii="Times New Roman" w:hAnsi="Times New Roman"/>
          <w:sz w:val="24"/>
          <w:szCs w:val="24"/>
        </w:rPr>
        <w:t>astęp</w:t>
      </w:r>
      <w:r w:rsidRPr="00DA6FC0">
        <w:rPr>
          <w:rFonts w:ascii="Times New Roman" w:hAnsi="Times New Roman"/>
          <w:sz w:val="24"/>
          <w:szCs w:val="24"/>
        </w:rPr>
        <w:t xml:space="preserve">cy dyrektora </w:t>
      </w:r>
      <w:r>
        <w:rPr>
          <w:rFonts w:ascii="Times New Roman" w:hAnsi="Times New Roman"/>
          <w:sz w:val="24"/>
          <w:szCs w:val="24"/>
        </w:rPr>
        <w:t xml:space="preserve">tej </w:t>
      </w:r>
      <w:r w:rsidRPr="00DA6FC0">
        <w:rPr>
          <w:rFonts w:ascii="Times New Roman" w:hAnsi="Times New Roman"/>
          <w:sz w:val="24"/>
          <w:szCs w:val="24"/>
        </w:rPr>
        <w:t>szkoły. W roku 1979 objął stanowisko dyrektora szkoły, wówczas noszącej nazwę Państwowego Liceum Sztuk Plastycznych. W tym okresie Szkoła osiągała duże sukcesy artystyczne, a także poszerzała bazę dydaktyczną. Pan Jan Święch zawsze s</w:t>
      </w:r>
      <w:r>
        <w:rPr>
          <w:rFonts w:ascii="Times New Roman" w:hAnsi="Times New Roman"/>
          <w:sz w:val="24"/>
          <w:szCs w:val="24"/>
        </w:rPr>
        <w:t>tarał</w:t>
      </w:r>
      <w:r w:rsidRPr="00DA6FC0">
        <w:rPr>
          <w:rFonts w:ascii="Times New Roman" w:hAnsi="Times New Roman"/>
          <w:sz w:val="24"/>
          <w:szCs w:val="24"/>
        </w:rPr>
        <w:t xml:space="preserve"> się włączać w różne inicjatywy podejmowane przez społeczeństwo Wiśnicza. Działał w </w:t>
      </w:r>
      <w:r>
        <w:rPr>
          <w:rFonts w:ascii="Times New Roman" w:hAnsi="Times New Roman"/>
          <w:sz w:val="24"/>
          <w:szCs w:val="24"/>
        </w:rPr>
        <w:t>strukturach</w:t>
      </w:r>
      <w:r w:rsidRPr="00DA6FC0">
        <w:rPr>
          <w:rFonts w:ascii="Times New Roman" w:hAnsi="Times New Roman"/>
          <w:sz w:val="24"/>
          <w:szCs w:val="24"/>
        </w:rPr>
        <w:t xml:space="preserve"> samorządowych jako radny Gminnej Rady Narodowej przez kilka kadencji, będąc w tych okresach przewodniczącym Komisji Oświaty.</w:t>
      </w:r>
      <w:r w:rsidRPr="00DA6FC0">
        <w:rPr>
          <w:rFonts w:ascii="Times New Roman" w:hAnsi="Times New Roman"/>
          <w:sz w:val="24"/>
          <w:szCs w:val="24"/>
        </w:rPr>
        <w:br/>
        <w:t>Został odznaczony wieloma nagrodami w dziedzinie szkolnictwa i upowszechniania kultury. Przez 20 lat swojej dyrektorskiej pracy, wykazał się nie tylko jako nauczyciel i dobry gospodarz, ale również jako troskliwy opiekun młodzieży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6FC0">
        <w:rPr>
          <w:rFonts w:ascii="Times New Roman" w:hAnsi="Times New Roman"/>
          <w:sz w:val="24"/>
          <w:szCs w:val="24"/>
        </w:rPr>
        <w:t xml:space="preserve">która do wiśnickiej szkoły przyjeżdżała z najdalszych zakątków Polski. Jego staraniom i inicjatywie, szkoła zawdzięcza m. in.: internat, salę gimnastyczną i dom nauczyciela. </w:t>
      </w:r>
    </w:p>
    <w:p w14:paraId="059048B7" w14:textId="77777777" w:rsidR="00620981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 w:rsidRPr="00DA6FC0">
        <w:rPr>
          <w:rFonts w:ascii="Times New Roman" w:hAnsi="Times New Roman"/>
          <w:sz w:val="24"/>
          <w:szCs w:val="24"/>
        </w:rPr>
        <w:t xml:space="preserve">W 2008 roku w swojej książce „Życie w cieniu plastyka…”, - wydanej z okazji 60- </w:t>
      </w:r>
      <w:proofErr w:type="spellStart"/>
      <w:r w:rsidRPr="00DA6FC0">
        <w:rPr>
          <w:rFonts w:ascii="Times New Roman" w:hAnsi="Times New Roman"/>
          <w:sz w:val="24"/>
          <w:szCs w:val="24"/>
        </w:rPr>
        <w:t>cio</w:t>
      </w:r>
      <w:proofErr w:type="spellEnd"/>
      <w:r w:rsidRPr="00DA6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FC0">
        <w:rPr>
          <w:rFonts w:ascii="Times New Roman" w:hAnsi="Times New Roman"/>
          <w:sz w:val="24"/>
          <w:szCs w:val="24"/>
        </w:rPr>
        <w:t>lecia</w:t>
      </w:r>
      <w:proofErr w:type="spellEnd"/>
      <w:r w:rsidRPr="00DA6FC0">
        <w:rPr>
          <w:rFonts w:ascii="Times New Roman" w:hAnsi="Times New Roman"/>
          <w:sz w:val="24"/>
          <w:szCs w:val="24"/>
        </w:rPr>
        <w:t xml:space="preserve"> Liceum Plastycznego, zawarł wiele interesujących informacji nie tylko biograficznych</w:t>
      </w:r>
      <w:r>
        <w:rPr>
          <w:rFonts w:ascii="Times New Roman" w:hAnsi="Times New Roman"/>
          <w:sz w:val="24"/>
          <w:szCs w:val="24"/>
        </w:rPr>
        <w:t>,</w:t>
      </w:r>
      <w:r w:rsidRPr="00DA6FC0">
        <w:rPr>
          <w:rFonts w:ascii="Times New Roman" w:hAnsi="Times New Roman"/>
          <w:sz w:val="24"/>
          <w:szCs w:val="24"/>
        </w:rPr>
        <w:t xml:space="preserve"> ale także sporo anegdot</w:t>
      </w:r>
      <w:r>
        <w:rPr>
          <w:rFonts w:ascii="Times New Roman" w:hAnsi="Times New Roman"/>
          <w:sz w:val="24"/>
          <w:szCs w:val="24"/>
        </w:rPr>
        <w:t>,</w:t>
      </w:r>
      <w:r w:rsidRPr="00DA6FC0">
        <w:rPr>
          <w:rFonts w:ascii="Times New Roman" w:hAnsi="Times New Roman"/>
          <w:sz w:val="24"/>
          <w:szCs w:val="24"/>
        </w:rPr>
        <w:t xml:space="preserve"> wiadomości</w:t>
      </w:r>
      <w:r>
        <w:rPr>
          <w:rFonts w:ascii="Times New Roman" w:hAnsi="Times New Roman"/>
          <w:sz w:val="24"/>
          <w:szCs w:val="24"/>
        </w:rPr>
        <w:t xml:space="preserve"> o szkole i</w:t>
      </w:r>
      <w:r w:rsidRPr="00DA6FC0">
        <w:rPr>
          <w:rFonts w:ascii="Times New Roman" w:hAnsi="Times New Roman"/>
          <w:sz w:val="24"/>
          <w:szCs w:val="24"/>
        </w:rPr>
        <w:t xml:space="preserve"> o życiu mieszkańców Nowego Wiśnicza w II połowie XX - tego wieku</w:t>
      </w:r>
      <w:r>
        <w:rPr>
          <w:rFonts w:ascii="Times New Roman" w:hAnsi="Times New Roman"/>
          <w:sz w:val="24"/>
          <w:szCs w:val="24"/>
        </w:rPr>
        <w:t>.</w:t>
      </w:r>
      <w:r w:rsidRPr="00DA6FC0">
        <w:rPr>
          <w:rFonts w:ascii="Times New Roman" w:hAnsi="Times New Roman"/>
          <w:sz w:val="24"/>
          <w:szCs w:val="24"/>
        </w:rPr>
        <w:t xml:space="preserve"> </w:t>
      </w:r>
    </w:p>
    <w:p w14:paraId="0B424410" w14:textId="77777777" w:rsidR="00620981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 wspomnieć, że Pan </w:t>
      </w:r>
      <w:r w:rsidRPr="00DA6FC0">
        <w:rPr>
          <w:rFonts w:ascii="Times New Roman" w:hAnsi="Times New Roman"/>
          <w:sz w:val="24"/>
          <w:szCs w:val="24"/>
        </w:rPr>
        <w:t xml:space="preserve">Jan Święch był również jednym ze współzałożycieli Towarzystwa Miłośników Wiśnicza. </w:t>
      </w:r>
    </w:p>
    <w:p w14:paraId="0839DA68" w14:textId="77777777" w:rsidR="00620981" w:rsidRDefault="00620981" w:rsidP="00620981">
      <w:pPr>
        <w:jc w:val="both"/>
        <w:rPr>
          <w:rFonts w:ascii="Times New Roman" w:hAnsi="Times New Roman"/>
          <w:sz w:val="24"/>
          <w:szCs w:val="24"/>
        </w:rPr>
      </w:pPr>
      <w:r w:rsidRPr="00DA6FC0">
        <w:rPr>
          <w:rFonts w:ascii="Times New Roman" w:hAnsi="Times New Roman"/>
          <w:sz w:val="24"/>
          <w:szCs w:val="24"/>
        </w:rPr>
        <w:t>Od 60-ciu lat aktywnie działa w Towarzystwie Miłośników Wiśnicza. Jest jednym, z żyjących członków 17 osobowej tzw. "Grupy Inicjatywnej</w:t>
      </w:r>
      <w:r>
        <w:rPr>
          <w:rFonts w:ascii="Times New Roman" w:hAnsi="Times New Roman"/>
          <w:sz w:val="24"/>
          <w:szCs w:val="24"/>
        </w:rPr>
        <w:t>”</w:t>
      </w:r>
      <w:r w:rsidRPr="00DA6FC0">
        <w:rPr>
          <w:rFonts w:ascii="Times New Roman" w:hAnsi="Times New Roman"/>
          <w:sz w:val="24"/>
          <w:szCs w:val="24"/>
        </w:rPr>
        <w:t xml:space="preserve">, która w 1959 roku tworzyła Wiśnicki Oddział Stowarzyszenia Bochniaków i Miłośników Ziemi Bocheńskiej - obecnie TMW. Niewątpliwą jego zasługą było silne zintegrowanie Liceum Plastycznego z wiśnickim środowiskiem lokalnym. </w:t>
      </w:r>
    </w:p>
    <w:p w14:paraId="2E7C6AED" w14:textId="77777777" w:rsidR="00620981" w:rsidRPr="005142D7" w:rsidRDefault="00620981" w:rsidP="00620981">
      <w:pPr>
        <w:jc w:val="both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DA6FC0">
        <w:rPr>
          <w:rFonts w:ascii="Times New Roman" w:hAnsi="Times New Roman"/>
          <w:sz w:val="24"/>
          <w:szCs w:val="24"/>
        </w:rPr>
        <w:t>W 2019 roku otrzymał</w:t>
      </w:r>
      <w:r>
        <w:rPr>
          <w:rFonts w:ascii="Times New Roman" w:hAnsi="Times New Roman"/>
          <w:sz w:val="24"/>
          <w:szCs w:val="24"/>
        </w:rPr>
        <w:t xml:space="preserve"> wyróżnienie</w:t>
      </w:r>
      <w:r w:rsidRPr="00DA6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DA6FC0">
        <w:rPr>
          <w:rFonts w:ascii="Times New Roman" w:hAnsi="Times New Roman"/>
          <w:sz w:val="24"/>
          <w:szCs w:val="24"/>
        </w:rPr>
        <w:t>Herkules Wiśnicki</w:t>
      </w:r>
      <w:r>
        <w:rPr>
          <w:rFonts w:ascii="Times New Roman" w:hAnsi="Times New Roman"/>
          <w:sz w:val="24"/>
          <w:szCs w:val="24"/>
        </w:rPr>
        <w:t>”</w:t>
      </w:r>
      <w:r w:rsidRPr="00DA6FC0">
        <w:rPr>
          <w:rFonts w:ascii="Times New Roman" w:hAnsi="Times New Roman"/>
          <w:sz w:val="24"/>
          <w:szCs w:val="24"/>
        </w:rPr>
        <w:t>, przyzn</w:t>
      </w:r>
      <w:r>
        <w:rPr>
          <w:rFonts w:ascii="Times New Roman" w:hAnsi="Times New Roman"/>
          <w:sz w:val="24"/>
          <w:szCs w:val="24"/>
        </w:rPr>
        <w:t>ane przez Towa</w:t>
      </w:r>
      <w:r w:rsidRPr="005142D7">
        <w:rPr>
          <w:rFonts w:ascii="Times New Roman" w:eastAsia="Calibri" w:hAnsi="Times New Roman"/>
          <w:kern w:val="3"/>
          <w:sz w:val="24"/>
          <w:szCs w:val="24"/>
          <w:lang w:eastAsia="en-US"/>
        </w:rPr>
        <w:t>rzystwo Miłośników Wiśnicza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>, które ma na celu „uhonorowanie osób, instytucji i organizacji wyróżniających się działalnością społeczną dla dobra Wiśnicza i jego mieszkańców”.</w:t>
      </w:r>
    </w:p>
    <w:p w14:paraId="761EC0D7" w14:textId="77777777" w:rsidR="00620981" w:rsidRPr="00DD1859" w:rsidRDefault="00620981" w:rsidP="0062098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D1859">
        <w:rPr>
          <w:rFonts w:ascii="Times New Roman" w:hAnsi="Times New Roman"/>
          <w:sz w:val="24"/>
          <w:szCs w:val="24"/>
        </w:rPr>
        <w:t xml:space="preserve">Wobec uznania, iż Pan </w:t>
      </w:r>
      <w:r>
        <w:rPr>
          <w:rFonts w:ascii="Times New Roman" w:hAnsi="Times New Roman"/>
          <w:sz w:val="24"/>
          <w:szCs w:val="24"/>
        </w:rPr>
        <w:t xml:space="preserve">Jan Święch </w:t>
      </w:r>
      <w:r w:rsidRPr="00DD1859">
        <w:rPr>
          <w:rFonts w:ascii="Times New Roman" w:hAnsi="Times New Roman"/>
          <w:sz w:val="24"/>
          <w:szCs w:val="24"/>
        </w:rPr>
        <w:t xml:space="preserve">posiada zasługi dla Gminy Nowy Wiśnicz za działalność na rzecz rozwoju Gminy Nowy Wiśnicz i dobra jej mieszkańców przyznanie tytułu </w:t>
      </w:r>
      <w:r>
        <w:rPr>
          <w:rFonts w:ascii="Times New Roman" w:hAnsi="Times New Roman"/>
          <w:sz w:val="24"/>
          <w:szCs w:val="24"/>
        </w:rPr>
        <w:t xml:space="preserve">„Zasłużony dla Ziemi Wiśnickiej” </w:t>
      </w:r>
      <w:r w:rsidRPr="00DD1859">
        <w:rPr>
          <w:rFonts w:ascii="Times New Roman" w:hAnsi="Times New Roman"/>
          <w:sz w:val="24"/>
          <w:szCs w:val="24"/>
        </w:rPr>
        <w:t xml:space="preserve">jest w pełni uzasadnione. </w:t>
      </w:r>
    </w:p>
    <w:p w14:paraId="5F50E7C2" w14:textId="77777777" w:rsidR="00620981" w:rsidRPr="005D6E5C" w:rsidRDefault="00620981" w:rsidP="00620981">
      <w:pPr>
        <w:spacing w:after="0" w:line="240" w:lineRule="auto"/>
        <w:contextualSpacing/>
        <w:rPr>
          <w:color w:val="000000" w:themeColor="text1"/>
        </w:rPr>
      </w:pPr>
    </w:p>
    <w:p w14:paraId="08568B35" w14:textId="77777777" w:rsidR="006C3648" w:rsidRDefault="006C3648"/>
    <w:sectPr w:rsidR="006C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81"/>
    <w:rsid w:val="002C7766"/>
    <w:rsid w:val="00495986"/>
    <w:rsid w:val="00620981"/>
    <w:rsid w:val="006C3648"/>
    <w:rsid w:val="007B56AC"/>
    <w:rsid w:val="008F129D"/>
    <w:rsid w:val="00E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D6C"/>
  <w15:chartTrackingRefBased/>
  <w15:docId w15:val="{444D9836-0556-44B5-9361-B8622FE2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81"/>
    <w:rPr>
      <w:rFonts w:eastAsiaTheme="minorEastAsia" w:cs="Times New Roman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Wieciech</dc:creator>
  <cp:keywords/>
  <dc:description/>
  <cp:lastModifiedBy>Justyna Wieciech</cp:lastModifiedBy>
  <cp:revision>3</cp:revision>
  <dcterms:created xsi:type="dcterms:W3CDTF">2024-10-29T13:00:00Z</dcterms:created>
  <dcterms:modified xsi:type="dcterms:W3CDTF">2024-11-12T10:17:00Z</dcterms:modified>
</cp:coreProperties>
</file>